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A0E82" w14:textId="77777777"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777777" w:rsidR="00D340F7" w:rsidRDefault="00D340F7"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Der Prompt ist eine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{"citationID":"u5Lnlupp","properties":{"formattedCitation":"(B\\uc0\\u252{}nnagel 2024)","plainCitation":"(Bünnagel 2024)","noteIndex":0},"citationItems":[{"id":327,"uris":["http://zotero.org/users/10358077/items/KVJDHHFD"],"itemData":{"id":327,"type":"book","abstract":"Künstliche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Pr>
          <w:rFonts w:ascii="Times New Roman" w:hAnsi="Times New Roman"/>
          <w:color w:val="000000" w:themeColor="text1"/>
          <w:sz w:val="24"/>
          <w:szCs w:val="24"/>
        </w:rPr>
        <w:fldChar w:fldCharType="separate"/>
      </w:r>
      <w:r w:rsidRPr="006A0D85">
        <w:rPr>
          <w:rFonts w:ascii="Times New Roman" w:hAnsi="Times New Roman"/>
          <w:color w:val="000000"/>
          <w:sz w:val="24"/>
          <w:szCs w:val="24"/>
        </w:rPr>
        <w:t>(</w:t>
      </w:r>
      <w:r>
        <w:rPr>
          <w:rFonts w:ascii="Times New Roman" w:hAnsi="Times New Roman"/>
          <w:color w:val="000000"/>
          <w:sz w:val="24"/>
          <w:szCs w:val="24"/>
        </w:rPr>
        <w:t xml:space="preserve">vgl. </w:t>
      </w:r>
      <w:r w:rsidRPr="006A0D85">
        <w:rPr>
          <w:rFonts w:ascii="Times New Roman" w:hAnsi="Times New Roman"/>
          <w:color w:val="000000"/>
          <w:sz w:val="24"/>
          <w:szCs w:val="24"/>
        </w:rPr>
        <w:t>Bünnagel 2024</w:t>
      </w:r>
      <w:r>
        <w:rPr>
          <w:rFonts w:ascii="Times New Roman" w:hAnsi="Times New Roman"/>
          <w:color w:val="000000"/>
          <w:sz w:val="24"/>
          <w:szCs w:val="24"/>
        </w:rPr>
        <w:t>: 177</w:t>
      </w:r>
      <w:r w:rsidRPr="006A0D85">
        <w:rPr>
          <w:rFonts w:ascii="Times New Roman" w:hAnsi="Times New Roman"/>
          <w:color w:val="000000"/>
          <w:sz w:val="24"/>
          <w:szCs w:val="24"/>
        </w:rPr>
        <w:t>)</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77777777" w:rsidR="00D340F7" w:rsidRDefault="00D340F7" w:rsidP="00D340F7">
      <w:pPr>
        <w:spacing w:line="360" w:lineRule="auto"/>
        <w:jc w:val="both"/>
      </w:pPr>
      <w:r>
        <w:t xml:space="preserve">Abb. 5.8 Ein effektiver Prompt </w:t>
      </w:r>
      <w:r>
        <w:fldChar w:fldCharType="begin"/>
      </w:r>
      <w: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9" w:history="1">
        <w:r w:rsidRPr="006015A4">
          <w:rPr>
            <w:rStyle w:val="Hyperlink"/>
            <w:noProof/>
          </w:rPr>
          <w:t>Caelen/Blete 2004: Chapter 4</w:t>
        </w:r>
      </w:hyperlink>
      <w:r>
        <w:rPr>
          <w:noProof/>
        </w:rPr>
        <w:t>)</w:t>
      </w:r>
      <w:r>
        <w:fldChar w:fldCharType="end"/>
      </w:r>
    </w:p>
    <w:p w14:paraId="62CF3405" w14:textId="0BAF063B"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Pr="00B8549B">
        <w:rPr>
          <w:rFonts w:ascii="Times New Roman" w:hAnsi="Times New Roman"/>
          <w:sz w:val="24"/>
          <w:szCs w:val="24"/>
        </w:rP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0"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Aufgrund dessen wurden im Rahmen dieser Arbeit verschiedene Prompts erprob, um die Effektivität der Ergebnisse zu erhöhen. So wurden bspw. die unterschiedlichen Beispiele im Kontextteil definiert und mehrere Aufgaben integriert (u.a. RE und die Normalisierung von Datumsangaben). Diese Vorgehensweise führte jedoch zu einer deutlichen Belastung des Modells, wodurch sich die Bearbeitungszeit erheblich verlängerte und sie zwischen 8 und 11 Stunden lag.</w:t>
      </w:r>
      <w:r w:rsidR="00391830">
        <w:rPr>
          <w:rFonts w:ascii="Times New Roman" w:hAnsi="Times New Roman"/>
          <w:sz w:val="24"/>
          <w:szCs w:val="24"/>
        </w:rPr>
        <w:t xml:space="preserve"> 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lastRenderedPageBreak/>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1"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p>
    <w:p w14:paraId="3E7C12FC" w14:textId="77777777"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Evaluieren</w:t>
      </w:r>
      <w:r w:rsidR="007C2E93">
        <w:rPr>
          <w:rFonts w:ascii="Times New Roman" w:hAnsi="Times New Roman"/>
          <w:b/>
          <w:bCs/>
          <w:color w:val="EE0000"/>
          <w:sz w:val="24"/>
          <w:szCs w:val="24"/>
        </w:rPr>
        <w:t>!!!</w:t>
      </w:r>
    </w:p>
    <w:p w14:paraId="1EACAE23" w14:textId="131BDC8F" w:rsidR="00D340F7" w:rsidRPr="00285ADA" w:rsidRDefault="00FE084B" w:rsidP="00285ADA">
      <w:pPr>
        <w:pStyle w:val="GrundschriftmitEinzug"/>
        <w:spacing w:line="360" w:lineRule="auto"/>
        <w:ind w:firstLine="0"/>
        <w:rPr>
          <w:rFonts w:ascii="Times New Roman" w:hAnsi="Times New Roman"/>
          <w:sz w:val="24"/>
          <w:szCs w:val="24"/>
        </w:rPr>
      </w:pPr>
      <w:r>
        <w:rPr>
          <w:rFonts w:ascii="Times New Roman" w:hAnsi="Times New Roman"/>
          <w:color w:val="000000" w:themeColor="text1"/>
          <w:sz w:val="24"/>
          <w:szCs w:val="24"/>
        </w:rPr>
        <w:t xml:space="preserve">Nach der RE wurden die Tripel für jeden Satz überprüft und ggf. manuell korrigiert. Da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proofErr w:type="gramStart"/>
      <w:r>
        <w:rPr>
          <w:rFonts w:ascii="Times New Roman" w:hAnsi="Times New Roman"/>
          <w:color w:val="000000" w:themeColor="text1"/>
          <w:sz w:val="24"/>
          <w:szCs w:val="24"/>
        </w:rPr>
        <w:t>Ehrpartner:innen</w:t>
      </w:r>
      <w:proofErr w:type="spellEnd"/>
      <w:proofErr w:type="gramEnd"/>
      <w:r>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Bei der manuellen Korrektur traten </w:t>
      </w:r>
      <w:r w:rsidR="006D6904">
        <w:rPr>
          <w:rFonts w:ascii="Times New Roman" w:hAnsi="Times New Roman"/>
          <w:color w:val="000000" w:themeColor="text1"/>
          <w:sz w:val="24"/>
          <w:szCs w:val="24"/>
        </w:rPr>
        <w:t xml:space="preserve">einige </w:t>
      </w:r>
      <w:r w:rsidR="00D91EA9">
        <w:rPr>
          <w:rFonts w:ascii="Times New Roman" w:hAnsi="Times New Roman"/>
          <w:color w:val="000000" w:themeColor="text1"/>
          <w:sz w:val="24"/>
          <w:szCs w:val="24"/>
        </w:rPr>
        <w:t>Problem</w:t>
      </w:r>
      <w:r w:rsidR="006D6904">
        <w:rPr>
          <w:rFonts w:ascii="Times New Roman" w:hAnsi="Times New Roman"/>
          <w:color w:val="000000" w:themeColor="text1"/>
          <w:sz w:val="24"/>
          <w:szCs w:val="24"/>
        </w:rPr>
        <w:t xml:space="preserve">e auf. </w:t>
      </w:r>
      <w:r w:rsidR="00285ADA">
        <w:rPr>
          <w:rFonts w:ascii="Times New Roman" w:hAnsi="Times New Roman"/>
          <w:sz w:val="24"/>
          <w:szCs w:val="24"/>
        </w:rPr>
        <w:t xml:space="preserve">Während der Datenvorverarbeiten wurden die Texte in </w:t>
      </w:r>
      <w:r w:rsidR="00E63531">
        <w:rPr>
          <w:rFonts w:ascii="Times New Roman" w:hAnsi="Times New Roman"/>
          <w:sz w:val="24"/>
          <w:szCs w:val="24"/>
        </w:rPr>
        <w:t xml:space="preserve">einzelne </w:t>
      </w:r>
      <w:r w:rsidR="00285ADA">
        <w:rPr>
          <w:rFonts w:ascii="Times New Roman" w:hAnsi="Times New Roman"/>
          <w:sz w:val="24"/>
          <w:szCs w:val="24"/>
        </w:rPr>
        <w:t>Sätze untergeteilt</w:t>
      </w:r>
      <w:r w:rsidR="00E63531">
        <w:rPr>
          <w:rFonts w:ascii="Times New Roman" w:hAnsi="Times New Roman"/>
          <w:sz w:val="24"/>
          <w:szCs w:val="24"/>
        </w:rPr>
        <w:t>, wo</w:t>
      </w:r>
      <w:r w:rsidR="00285ADA">
        <w:rPr>
          <w:rFonts w:ascii="Times New Roman" w:hAnsi="Times New Roman"/>
          <w:sz w:val="24"/>
          <w:szCs w:val="24"/>
        </w:rPr>
        <w:t xml:space="preserve">durch das Problem mit </w:t>
      </w:r>
      <w:r w:rsidR="00E63531">
        <w:rPr>
          <w:rFonts w:ascii="Times New Roman" w:hAnsi="Times New Roman"/>
          <w:sz w:val="24"/>
          <w:szCs w:val="24"/>
        </w:rPr>
        <w:t xml:space="preserve">der </w:t>
      </w:r>
      <w:r w:rsidR="00D91EA9">
        <w:rPr>
          <w:rFonts w:ascii="Times New Roman" w:hAnsi="Times New Roman"/>
          <w:color w:val="000000" w:themeColor="text1"/>
          <w:sz w:val="24"/>
          <w:szCs w:val="24"/>
        </w:rPr>
        <w:t>Kohärenz</w:t>
      </w:r>
      <w:r w:rsidR="00E63531">
        <w:rPr>
          <w:rFonts w:ascii="Times New Roman" w:hAnsi="Times New Roman"/>
          <w:color w:val="000000" w:themeColor="text1"/>
          <w:sz w:val="24"/>
          <w:szCs w:val="24"/>
        </w:rPr>
        <w:t xml:space="preserve"> entstanden</w:t>
      </w:r>
      <w:r w:rsidR="00D91EA9">
        <w:rPr>
          <w:rFonts w:ascii="Times New Roman" w:hAnsi="Times New Roman"/>
          <w:color w:val="000000" w:themeColor="text1"/>
          <w:sz w:val="24"/>
          <w:szCs w:val="24"/>
        </w:rPr>
        <w:t>. Ein Hauptgrund dafür war, dass die Entity Linking nur später durchgeführt wurde und nicht parallel mit NER. Dies wurde als Fehler im Nachhinein herausgestellt</w:t>
      </w:r>
      <w:r w:rsidR="00320A64">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Während die </w:t>
      </w:r>
      <w:r w:rsidR="00320A64">
        <w:rPr>
          <w:rFonts w:ascii="Times New Roman" w:hAnsi="Times New Roman"/>
          <w:color w:val="000000" w:themeColor="text1"/>
          <w:sz w:val="24"/>
          <w:szCs w:val="24"/>
        </w:rPr>
        <w:t xml:space="preserve">Verwendung des Personalpronomens </w:t>
      </w:r>
      <w:r w:rsidR="00320A64" w:rsidRPr="00320A64">
        <w:rPr>
          <w:rFonts w:ascii="Times New Roman" w:hAnsi="Times New Roman"/>
          <w:i/>
          <w:iCs/>
          <w:color w:val="000000" w:themeColor="text1"/>
          <w:sz w:val="24"/>
          <w:szCs w:val="24"/>
        </w:rPr>
        <w:t>ich</w:t>
      </w:r>
      <w:r w:rsidR="00320A64">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00320A64" w:rsidRPr="00320A64">
        <w:rPr>
          <w:rFonts w:ascii="Times New Roman" w:hAnsi="Times New Roman"/>
          <w:i/>
          <w:iCs/>
          <w:color w:val="000000" w:themeColor="text1"/>
          <w:sz w:val="24"/>
          <w:szCs w:val="24"/>
        </w:rPr>
        <w:t>wir</w:t>
      </w:r>
      <w:r w:rsidR="00320A64">
        <w:rPr>
          <w:rFonts w:ascii="Times New Roman" w:hAnsi="Times New Roman"/>
          <w:color w:val="000000" w:themeColor="text1"/>
          <w:sz w:val="24"/>
          <w:szCs w:val="24"/>
        </w:rPr>
        <w:t>) musste jeweils geprüft werden, auf wen sich die Referenz bezog, wenn dieser nicht aus dem Kontext erkennbar war.</w:t>
      </w:r>
      <w:r w:rsidR="002453DD">
        <w:rPr>
          <w:rFonts w:ascii="Times New Roman" w:hAnsi="Times New Roman"/>
          <w:color w:val="000000" w:themeColor="text1"/>
          <w:sz w:val="24"/>
          <w:szCs w:val="24"/>
        </w:rPr>
        <w:t xml:space="preserve"> Darüber hinaus </w:t>
      </w:r>
      <w:r w:rsidR="00BD56D5">
        <w:rPr>
          <w:rFonts w:ascii="Times New Roman" w:hAnsi="Times New Roman"/>
          <w:color w:val="000000" w:themeColor="text1"/>
          <w:sz w:val="24"/>
          <w:szCs w:val="24"/>
        </w:rPr>
        <w:t xml:space="preserve">wurden die vorgegebenen Relationen bei der RE ignoriert. Stattdessen erfolgte die Extraktion entweder aus dem Text direkt oder durch Paraphrasierung. Dies führte zu den unterschiedlichen Formulierungen für dieselbe Relation. Ein weiteres Problem war nur eine erkannte oder fälschlicherweise duplizierte Relation wie </w:t>
      </w:r>
      <w:r w:rsidR="00BD56D5" w:rsidRPr="00BD56D5">
        <w:rPr>
          <w:rFonts w:ascii="Times New Roman" w:hAnsi="Times New Roman"/>
          <w:i/>
          <w:iCs/>
          <w:color w:val="000000" w:themeColor="text1"/>
          <w:sz w:val="24"/>
          <w:szCs w:val="24"/>
        </w:rPr>
        <w:t>X und Y sind Kinder von Z</w:t>
      </w:r>
      <w:r w:rsidR="00BD56D5">
        <w:rPr>
          <w:rFonts w:ascii="Times New Roman" w:hAnsi="Times New Roman"/>
          <w:color w:val="000000" w:themeColor="text1"/>
          <w:sz w:val="24"/>
          <w:szCs w:val="24"/>
        </w:rPr>
        <w:t>. Dieses Problem musste auch manuell behoben werden.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71436CD9" w14:textId="24E4EEE5" w:rsidR="00B61BEE" w:rsidRDefault="00DC577B" w:rsidP="000301DD">
      <w:pPr>
        <w:pStyle w:val="GrundschriftmitEinzug"/>
        <w:spacing w:line="360" w:lineRule="auto"/>
        <w:ind w:firstLine="0"/>
        <w:rPr>
          <w:rFonts w:ascii="Times New Roman" w:hAnsi="Times New Roman"/>
          <w:color w:val="000000"/>
          <w:sz w:val="24"/>
          <w:szCs w:val="24"/>
        </w:rPr>
      </w:pPr>
      <w:r w:rsidRPr="00DC577B">
        <w:rPr>
          <w:rFonts w:ascii="Times New Roman" w:hAnsi="Times New Roman"/>
          <w:sz w:val="24"/>
          <w:szCs w:val="24"/>
        </w:rPr>
        <w:t xml:space="preserve">Wissensgraphen wie </w:t>
      </w:r>
      <w:proofErr w:type="spellStart"/>
      <w:r w:rsidRPr="00DC577B">
        <w:rPr>
          <w:rFonts w:ascii="Times New Roman" w:hAnsi="Times New Roman"/>
          <w:sz w:val="24"/>
          <w:szCs w:val="24"/>
        </w:rPr>
        <w:t>Wikidata</w:t>
      </w:r>
      <w:proofErr w:type="spellEnd"/>
      <w:r w:rsidRPr="00DC577B">
        <w:rPr>
          <w:rFonts w:ascii="Times New Roman" w:hAnsi="Times New Roman"/>
          <w:sz w:val="24"/>
          <w:szCs w:val="24"/>
        </w:rPr>
        <w:t xml:space="preserve"> speichern strukturierte Informationen über Personen</w:t>
      </w:r>
      <w:r>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ein Name steht für mehrere Entitäten (z. B. Neustadt) </w:t>
      </w:r>
      <w:r w:rsidR="00117B7D">
        <w:rPr>
          <w:rFonts w:ascii="Times New Roman" w:hAnsi="Times New Roman"/>
          <w:sz w:val="24"/>
          <w:szCs w:val="24"/>
        </w:rPr>
        <w:fldChar w:fldCharType="begin"/>
      </w:r>
      <w:r w:rsidR="00117B7D">
        <w:rPr>
          <w:rFonts w:ascii="Times New Roman" w:hAnsi="Times New Roman"/>
          <w:sz w:val="24"/>
          <w:szCs w:val="24"/>
        </w:rPr>
        <w:instrText xml:space="preserve"> ADDIN ZOTERO_ITEM CSL_CITATION {"citationID":"5fmlpJPF","properties":{"formattedCitation":"(Ege/Paschke 2021, S. 103)","plainCitation":"(Ege/Paschke 2021, S. 103)","noteIndex":0},"citationItems":[{"id":73,"uris":["http://zotero.org/users/10358077/items/WKK3D32Z"],"itemData":{"id":73,"type":"book","event-place":"Wiesbaden","ISBN":"978-3-658-31937-3","language":"de","license":"https://www.springer.com/tdm","note":"DOI: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 xml:space="preserve">Die automatische Zuordnung </w:t>
      </w:r>
      <w:r>
        <w:rPr>
          <w:rFonts w:ascii="Times New Roman" w:hAnsi="Times New Roman"/>
          <w:sz w:val="24"/>
          <w:szCs w:val="24"/>
        </w:rPr>
        <w:lastRenderedPageBreak/>
        <w:t xml:space="preserve">von Entitäten zu einem Graph erfolgt durch Entity Linking (EL)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color w:val="000000"/>
          <w:sz w:val="24"/>
          <w:szCs w:val="24"/>
        </w:rPr>
        <w:t xml:space="preserve">Dadurch wird Mehrdeutigkeit aufgelöst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p>
    <w:p w14:paraId="63D68E19" w14:textId="77777777" w:rsidR="008B0C1E" w:rsidRDefault="00777E4B" w:rsidP="00A642A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EL bekannt auch</w:t>
      </w:r>
      <w:r w:rsidR="00A375CA">
        <w:rPr>
          <w:rFonts w:ascii="Times New Roman" w:hAnsi="Times New Roman"/>
          <w:color w:val="000000"/>
          <w:sz w:val="24"/>
          <w:szCs w:val="24"/>
        </w:rPr>
        <w:t xml:space="preserve"> als</w:t>
      </w:r>
      <w:r>
        <w:rPr>
          <w:rFonts w:ascii="Times New Roman" w:hAnsi="Times New Roman"/>
          <w:color w:val="000000"/>
          <w:sz w:val="24"/>
          <w:szCs w:val="24"/>
        </w:rPr>
        <w:t xml:space="preserve">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sidR="00A375CA">
        <w:rPr>
          <w:rFonts w:ascii="Times New Roman" w:hAnsi="Times New Roman"/>
          <w:color w:val="000000"/>
          <w:sz w:val="24"/>
          <w:szCs w:val="24"/>
        </w:rPr>
        <w:t>. Sie</w:t>
      </w:r>
      <w:r>
        <w:rPr>
          <w:rFonts w:ascii="Times New Roman" w:hAnsi="Times New Roman"/>
          <w:color w:val="000000"/>
          <w:sz w:val="24"/>
          <w:szCs w:val="24"/>
        </w:rPr>
        <w:t xml:space="preserve"> etablierte</w:t>
      </w:r>
      <w:r w:rsidR="00A375CA">
        <w:rPr>
          <w:rFonts w:ascii="Times New Roman" w:hAnsi="Times New Roman"/>
          <w:color w:val="000000"/>
          <w:sz w:val="24"/>
          <w:szCs w:val="24"/>
        </w:rPr>
        <w:t>n sich im</w:t>
      </w:r>
      <w:r>
        <w:rPr>
          <w:rFonts w:ascii="Times New Roman" w:hAnsi="Times New Roman"/>
          <w:color w:val="000000"/>
          <w:sz w:val="24"/>
          <w:szCs w:val="24"/>
        </w:rPr>
        <w:t xml:space="preserve"> Forschungsfeld der Information Retrieval, natürlicher Sprache, semantische</w:t>
      </w:r>
      <w:r w:rsidR="00A375CA">
        <w:rPr>
          <w:rFonts w:ascii="Times New Roman" w:hAnsi="Times New Roman"/>
          <w:color w:val="000000"/>
          <w:sz w:val="24"/>
          <w:szCs w:val="24"/>
        </w:rPr>
        <w:t>s</w:t>
      </w:r>
      <w:r>
        <w:rPr>
          <w:rFonts w:ascii="Times New Roman" w:hAnsi="Times New Roman"/>
          <w:color w:val="000000"/>
          <w:sz w:val="24"/>
          <w:szCs w:val="24"/>
        </w:rPr>
        <w:t xml:space="preserve"> Web und von den Datenbanken. Grundsätzlich 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w:t>
      </w:r>
      <w:r w:rsidR="00025976">
        <w:rPr>
          <w:rFonts w:ascii="Times New Roman" w:hAnsi="Times New Roman"/>
          <w:color w:val="000000"/>
          <w:sz w:val="24"/>
          <w:szCs w:val="24"/>
        </w:rPr>
        <w:t xml:space="preserve">Disambiguierung </w:t>
      </w:r>
      <w:r>
        <w:rPr>
          <w:rFonts w:ascii="Times New Roman" w:hAnsi="Times New Roman"/>
          <w:color w:val="000000"/>
          <w:sz w:val="24"/>
          <w:szCs w:val="24"/>
        </w:rPr>
        <w:t xml:space="preserve">werden </w:t>
      </w:r>
      <w:r w:rsidR="00025976">
        <w:rPr>
          <w:rFonts w:ascii="Times New Roman" w:hAnsi="Times New Roman"/>
          <w:color w:val="000000"/>
          <w:sz w:val="24"/>
          <w:szCs w:val="24"/>
        </w:rPr>
        <w:t xml:space="preserve">Entitäten mit Strukturen und Wissensbasen wie </w:t>
      </w:r>
      <w:proofErr w:type="spellStart"/>
      <w:r w:rsidR="00025976">
        <w:rPr>
          <w:rFonts w:ascii="Times New Roman" w:hAnsi="Times New Roman"/>
          <w:color w:val="000000"/>
          <w:sz w:val="24"/>
          <w:szCs w:val="24"/>
        </w:rPr>
        <w:t>Wikidata</w:t>
      </w:r>
      <w:proofErr w:type="spellEnd"/>
      <w:r w:rsidR="00025976">
        <w:rPr>
          <w:rFonts w:ascii="Times New Roman" w:hAnsi="Times New Roman"/>
          <w:color w:val="000000"/>
          <w:sz w:val="24"/>
          <w:szCs w:val="24"/>
        </w:rPr>
        <w:t xml:space="preserve"> verknüpft werden </w:t>
      </w:r>
      <w:r w:rsidR="00025976">
        <w:rPr>
          <w:rFonts w:ascii="Times New Roman" w:hAnsi="Times New Roman"/>
          <w:color w:val="000000"/>
          <w:sz w:val="24"/>
          <w:szCs w:val="24"/>
        </w:rPr>
        <w:fldChar w:fldCharType="begin"/>
      </w:r>
      <w:r w:rsidR="00025976">
        <w:rPr>
          <w:rFonts w:ascii="Times New Roman" w:hAnsi="Times New Roman"/>
          <w:color w:val="000000"/>
          <w:sz w:val="24"/>
          <w:szCs w:val="24"/>
        </w:rPr>
        <w:instrText xml:space="preserve"> ADDIN ZOTERO_ITEM CSL_CITATION {"citationID":"SMYUHQzL","properties":{"formattedCitation":"(Mulang et al. 2020)","plainCitation":"(Mulang et al. 2020)","noteIndex":0},"citationItems":[{"id":335,"uris":["http://zotero.org/users/10358077/items/ML7DWDQ5"],"itemData":{"id":335,"type":"article","abstract":"The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sidR="00025976">
        <w:rPr>
          <w:rFonts w:ascii="Times New Roman" w:hAnsi="Times New Roman"/>
          <w:color w:val="000000"/>
          <w:sz w:val="24"/>
          <w:szCs w:val="24"/>
        </w:rPr>
        <w:fldChar w:fldCharType="separate"/>
      </w:r>
      <w:r w:rsidR="00025976">
        <w:rPr>
          <w:rFonts w:ascii="Times New Roman" w:hAnsi="Times New Roman"/>
          <w:noProof/>
          <w:color w:val="000000"/>
          <w:sz w:val="24"/>
          <w:szCs w:val="24"/>
        </w:rPr>
        <w:t>(vgl. Mulang et al. 2020: 1–2)</w:t>
      </w:r>
      <w:r w:rsidR="00025976">
        <w:rPr>
          <w:rFonts w:ascii="Times New Roman" w:hAnsi="Times New Roman"/>
          <w:color w:val="000000"/>
          <w:sz w:val="24"/>
          <w:szCs w:val="24"/>
        </w:rPr>
        <w:fldChar w:fldCharType="end"/>
      </w:r>
      <w:r w:rsidR="00025976">
        <w:rPr>
          <w:rFonts w:ascii="Times New Roman" w:hAnsi="Times New Roman"/>
          <w:color w:val="000000"/>
          <w:sz w:val="24"/>
          <w:szCs w:val="24"/>
        </w:rPr>
        <w:t xml:space="preserve">. </w:t>
      </w:r>
    </w:p>
    <w:p w14:paraId="527A05C2" w14:textId="71A1B62B" w:rsidR="00A375CA" w:rsidRDefault="007B061D" w:rsidP="00A642A0">
      <w:pPr>
        <w:pStyle w:val="GrundschriftmitEinzug"/>
        <w:spacing w:line="360" w:lineRule="auto"/>
        <w:ind w:firstLine="567"/>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2"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(Gemeinsame Normdaten) ermöglichen diese Eindeutigkeit. Wird eine Person über GND-Nummer identifiziert, können Inhalte automatisch mit bspw. </w:t>
      </w:r>
      <w:hyperlink r:id="rId13" w:history="1">
        <w:r w:rsidRPr="00521E67">
          <w:rPr>
            <w:rStyle w:val="Hyperlink"/>
            <w:rFonts w:ascii="Times New Roman" w:hAnsi="Times New Roman"/>
            <w:sz w:val="24"/>
            <w:szCs w:val="24"/>
          </w:rPr>
          <w:t>Wikipedia</w:t>
        </w:r>
      </w:hyperlink>
      <w:r w:rsidRPr="00521E67">
        <w:rPr>
          <w:rFonts w:ascii="Times New Roman" w:hAnsi="Times New Roman"/>
          <w:sz w:val="24"/>
          <w:szCs w:val="24"/>
        </w:rPr>
        <w:t xml:space="preserve">-Eintrag oder </w:t>
      </w:r>
      <w:hyperlink r:id="rId14"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B40DAE">
        <w:rPr>
          <w:rFonts w:ascii="Times New Roman" w:hAnsi="Times New Roman"/>
          <w:color w:val="000000"/>
          <w:sz w:val="24"/>
          <w:szCs w:val="24"/>
        </w:rPr>
        <w:instrText xml:space="preserve"> ADDIN ZOTERO_ITEM CSL_CITATION {"citationID":"CtuV2F9T","properties":{"formattedCitation":"(Franke-Maier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r w:rsidR="00D340F7">
        <w:rPr>
          <w:rFonts w:ascii="Times New Roman" w:hAnsi="Times New Roman"/>
          <w:color w:val="000000"/>
          <w:sz w:val="24"/>
          <w:szCs w:val="24"/>
        </w:rPr>
        <w:t xml:space="preserve">Im Rahmen dieser Arbeit wurde </w:t>
      </w:r>
      <w:r w:rsidR="00B03128">
        <w:rPr>
          <w:rFonts w:ascii="Times New Roman" w:hAnsi="Times New Roman"/>
          <w:color w:val="000000"/>
          <w:sz w:val="24"/>
          <w:szCs w:val="24"/>
        </w:rPr>
        <w:t xml:space="preserve">der </w:t>
      </w:r>
      <w:r w:rsidR="00D340F7">
        <w:rPr>
          <w:rFonts w:ascii="Times New Roman" w:hAnsi="Times New Roman"/>
          <w:color w:val="000000"/>
          <w:sz w:val="24"/>
          <w:szCs w:val="24"/>
        </w:rPr>
        <w:t xml:space="preserve">Prozess der Disambiguierung mithilfe der </w:t>
      </w:r>
      <w:proofErr w:type="spellStart"/>
      <w:r w:rsidR="00D340F7">
        <w:rPr>
          <w:rFonts w:ascii="Times New Roman" w:hAnsi="Times New Roman"/>
          <w:color w:val="000000"/>
          <w:sz w:val="24"/>
          <w:szCs w:val="24"/>
        </w:rPr>
        <w:t>Wikidata</w:t>
      </w:r>
      <w:proofErr w:type="spellEnd"/>
      <w:r w:rsidR="00D340F7">
        <w:rPr>
          <w:rFonts w:ascii="Times New Roman" w:hAnsi="Times New Roman"/>
          <w:color w:val="000000"/>
          <w:sz w:val="24"/>
          <w:szCs w:val="24"/>
        </w:rPr>
        <w:t xml:space="preserve">-API umgesetzt. </w:t>
      </w:r>
    </w:p>
    <w:p w14:paraId="72D136C0" w14:textId="2C876709" w:rsidR="00DC577B" w:rsidRPr="00A62DE3" w:rsidRDefault="00C6437E" w:rsidP="00A62DE3">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Für die weitere Arbeit wurde die korrigierte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Information</w:t>
      </w:r>
      <w:r w:rsidR="00BE41FB">
        <w:rPr>
          <w:rFonts w:ascii="Times New Roman" w:hAnsi="Times New Roman"/>
          <w:color w:val="000000"/>
          <w:sz w:val="24"/>
          <w:szCs w:val="24"/>
        </w:rPr>
        <w:t>en</w:t>
      </w:r>
      <w:r w:rsidR="0099572C">
        <w:rPr>
          <w:rFonts w:ascii="Times New Roman" w:hAnsi="Times New Roman"/>
          <w:color w:val="000000"/>
          <w:sz w:val="24"/>
          <w:szCs w:val="24"/>
        </w:rPr>
        <w:t>, die nicht gefunden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B5691B">
        <w:rPr>
          <w:rFonts w:ascii="Times New Roman" w:hAnsi="Times New Roman"/>
          <w:color w:val="000000"/>
          <w:sz w:val="24"/>
          <w:szCs w:val="24"/>
        </w:rPr>
        <w:t xml:space="preserve"> </w:t>
      </w:r>
      <w:r w:rsidR="00070EBA" w:rsidRPr="00070EBA">
        <w:rPr>
          <w:rFonts w:ascii="Times New Roman" w:hAnsi="Times New Roman"/>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(vgl. Kamzelak 2018: 426-427)</w:t>
      </w:r>
      <w:r w:rsidR="00BE41FB" w:rsidRPr="00521E67">
        <w:rPr>
          <w:rFonts w:ascii="Times New Roman" w:hAnsi="Times New Roman"/>
          <w:sz w:val="24"/>
          <w:szCs w:val="24"/>
        </w:rPr>
        <w:fldChar w:fldCharType="end"/>
      </w:r>
      <w:r w:rsidR="00070EBA" w:rsidRPr="00070EBA">
        <w:rPr>
          <w:rFonts w:ascii="Times New Roman" w:hAnsi="Times New Roman"/>
          <w:color w:val="000000"/>
          <w:sz w:val="24"/>
          <w:szCs w:val="24"/>
        </w:rPr>
        <w:t>.</w:t>
      </w:r>
      <w:r w:rsidR="00070EBA"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B5691B">
        <w:rPr>
          <w:rFonts w:ascii="Times New Roman" w:hAnsi="Times New Roman"/>
          <w:sz w:val="24"/>
          <w:szCs w:val="24"/>
        </w:rPr>
        <w:t xml:space="preserve"> Darüber hinaus wurde die </w:t>
      </w:r>
      <w:r w:rsidR="00B5691B">
        <w:rPr>
          <w:rFonts w:ascii="Times New Roman" w:hAnsi="Times New Roman"/>
          <w:sz w:val="24"/>
          <w:szCs w:val="24"/>
        </w:rPr>
        <w:lastRenderedPageBreak/>
        <w:t xml:space="preserve">Hilfstabelle um geografische Koordinaten ergänzt,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p>
    <w:p w14:paraId="1DFC4492" w14:textId="468A8588" w:rsidR="001A125D" w:rsidRP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5F36EF3" w14:textId="3CAB3A49" w:rsidR="00B53F3E" w:rsidRDefault="00B53F3E" w:rsidP="00B53F3E">
      <w:pPr>
        <w:pStyle w:val="Grundschrift"/>
      </w:pPr>
      <w:hyperlink r:id="rId15" w:history="1">
        <w:r w:rsidRPr="00C96263">
          <w:rPr>
            <w:rStyle w:val="Hyperlink"/>
          </w:rPr>
          <w:t>https://www.wikidata.org/wiki/EntitySchema:E49</w:t>
        </w:r>
      </w:hyperlink>
    </w:p>
    <w:p w14:paraId="449077FA" w14:textId="77777777" w:rsidR="00315137" w:rsidRDefault="00B53F3E" w:rsidP="00315137">
      <w:pPr>
        <w:pStyle w:val="GrundschriftmitEinzug"/>
      </w:pPr>
      <w:hyperlink r:id="rId16" w:history="1">
        <w:r w:rsidRPr="00C96263">
          <w:rPr>
            <w:rStyle w:val="Hyperlink"/>
          </w:rPr>
          <w:t>https://www.wikidata.org/wiki/Wikidata:Relation_between_properties_in_RDF_and_in_Wikidata</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w:t>
      </w:r>
      <w:r>
        <w:rPr>
          <w:sz w:val="24"/>
          <w:szCs w:val="24"/>
        </w:rPr>
        <w:lastRenderedPageBreak/>
        <w:t xml:space="preserve">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14ED244D" w14:textId="38052DF5" w:rsidR="003C1951" w:rsidRDefault="003C1951" w:rsidP="003C1951">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Ergebnisse</w:t>
      </w:r>
    </w:p>
    <w:p w14:paraId="7221C771" w14:textId="77777777" w:rsidR="003C1951" w:rsidRDefault="003C1951" w:rsidP="00E62F65">
      <w:pPr>
        <w:spacing w:after="240" w:line="360" w:lineRule="auto"/>
        <w:jc w:val="both"/>
        <w:rPr>
          <w:sz w:val="24"/>
          <w:szCs w:val="24"/>
        </w:rPr>
      </w:pP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17"/>
      <w:headerReference w:type="default" r:id="rId18"/>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6AF01" w14:textId="77777777" w:rsidR="007A3F49" w:rsidRDefault="007A3F49">
      <w:r>
        <w:separator/>
      </w:r>
    </w:p>
  </w:endnote>
  <w:endnote w:type="continuationSeparator" w:id="0">
    <w:p w14:paraId="16A53660" w14:textId="77777777" w:rsidR="007A3F49" w:rsidRDefault="007A3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01E05DC-3682-0C4C-9BBE-60325FAA2865}"/>
  </w:font>
  <w:font w:name="Times New Roman">
    <w:panose1 w:val="02020603050405020304"/>
    <w:charset w:val="00"/>
    <w:family w:val="roman"/>
    <w:pitch w:val="variable"/>
    <w:sig w:usb0="E0002EFF" w:usb1="C000785B" w:usb2="00000009" w:usb3="00000000" w:csb0="000001FF" w:csb1="00000000"/>
    <w:embedRegular r:id="rId2" w:fontKey="{E1B2179D-B357-A542-B36D-4B70250CBE8E}"/>
    <w:embedBold r:id="rId3" w:fontKey="{82B18581-397C-A744-A2C7-23A7A0552F09}"/>
    <w:embedItalic r:id="rId4" w:fontKey="{9207265A-C1D8-DA42-893F-FFA23AB37F1F}"/>
  </w:font>
  <w:font w:name="Courier New">
    <w:panose1 w:val="02070309020205020404"/>
    <w:charset w:val="00"/>
    <w:family w:val="modern"/>
    <w:pitch w:val="fixed"/>
    <w:sig w:usb0="E0002AFF" w:usb1="C0007843" w:usb2="00000009" w:usb3="00000000" w:csb0="000001FF" w:csb1="00000000"/>
    <w:embedRegular r:id="rId5" w:fontKey="{37F377B5-EC66-9D45-848F-8013EB266F1E}"/>
  </w:font>
  <w:font w:name="Wingdings">
    <w:panose1 w:val="05000000000000000000"/>
    <w:charset w:val="4D"/>
    <w:family w:val="decorative"/>
    <w:pitch w:val="variable"/>
    <w:sig w:usb0="00000003" w:usb1="00000000" w:usb2="00000000" w:usb3="00000000" w:csb0="80000001" w:csb1="00000000"/>
    <w:embedRegular r:id="rId6" w:fontKey="{7B0186A4-24A8-DB41-B41B-7290DC78DC16}"/>
  </w:font>
  <w:font w:name="Garamond">
    <w:panose1 w:val="02020404030301010803"/>
    <w:charset w:val="00"/>
    <w:family w:val="roman"/>
    <w:pitch w:val="variable"/>
    <w:sig w:usb0="00000287" w:usb1="00000002" w:usb2="00000000" w:usb3="00000000" w:csb0="0000009F" w:csb1="00000000"/>
    <w:embedRegular r:id="rId7" w:fontKey="{9E9F3915-407F-E345-880C-8FC4D311CD1F}"/>
  </w:font>
  <w:font w:name="Calibri">
    <w:panose1 w:val="020F0502020204030204"/>
    <w:charset w:val="00"/>
    <w:family w:val="swiss"/>
    <w:pitch w:val="variable"/>
    <w:sig w:usb0="E4002EFF" w:usb1="C000247B" w:usb2="00000009" w:usb3="00000000" w:csb0="000001FF" w:csb1="00000000"/>
    <w:embedRegular r:id="rId8" w:fontKey="{F85A31E9-503F-0840-A17F-648765D967F2}"/>
    <w:embedBold r:id="rId9" w:fontKey="{7192F9F1-6BD4-BC4A-BA9A-4D2A671DEB23}"/>
  </w:font>
  <w:font w:name="Cambria">
    <w:panose1 w:val="02040503050406030204"/>
    <w:charset w:val="00"/>
    <w:family w:val="roman"/>
    <w:pitch w:val="variable"/>
    <w:sig w:usb0="E00002FF" w:usb1="400004FF" w:usb2="00000000" w:usb3="00000000" w:csb0="0000019F" w:csb1="00000000"/>
    <w:embedRegular r:id="rId10" w:fontKey="{94E64ED9-CF0D-C642-8628-7BB807BB3A86}"/>
    <w:embedBold r:id="rId11" w:fontKey="{728A1088-EF37-3C44-BBCB-345E8B52CC1B}"/>
  </w:font>
  <w:font w:name="Open Sans">
    <w:panose1 w:val="020B0606030504020204"/>
    <w:charset w:val="00"/>
    <w:family w:val="swiss"/>
    <w:pitch w:val="variable"/>
    <w:sig w:usb0="E00002EF" w:usb1="4000205B" w:usb2="00000028" w:usb3="00000000" w:csb0="0000019F" w:csb1="00000000"/>
    <w:embedRegular r:id="rId12" w:fontKey="{0DA3E79D-F0EA-3749-81DA-48BFAC53CAD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878F2" w14:textId="77777777" w:rsidR="007A3F49" w:rsidRDefault="007A3F49">
      <w:r>
        <w:t>_____________</w:t>
      </w:r>
    </w:p>
  </w:footnote>
  <w:footnote w:type="continuationSeparator" w:id="0">
    <w:p w14:paraId="52B3914B" w14:textId="77777777" w:rsidR="007A3F49" w:rsidRDefault="007A3F49">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1"/>
  </w:num>
  <w:num w:numId="4" w16cid:durableId="67194981">
    <w:abstractNumId w:val="26"/>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3"/>
  </w:num>
  <w:num w:numId="14" w16cid:durableId="2030328916">
    <w:abstractNumId w:val="28"/>
  </w:num>
  <w:num w:numId="15" w16cid:durableId="55670471">
    <w:abstractNumId w:val="29"/>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7"/>
  </w:num>
  <w:num w:numId="26" w16cid:durableId="1841116693">
    <w:abstractNumId w:val="10"/>
  </w:num>
  <w:num w:numId="27" w16cid:durableId="1047729348">
    <w:abstractNumId w:val="25"/>
  </w:num>
  <w:num w:numId="28" w16cid:durableId="234323457">
    <w:abstractNumId w:val="24"/>
  </w:num>
  <w:num w:numId="29" w16cid:durableId="1654946200">
    <w:abstractNumId w:val="6"/>
  </w:num>
  <w:num w:numId="30" w16cid:durableId="95642152">
    <w:abstractNumId w:val="9"/>
  </w:num>
  <w:num w:numId="31" w16cid:durableId="1506553285">
    <w:abstractNumId w:val="30"/>
  </w:num>
  <w:num w:numId="32" w16cid:durableId="5516488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25976"/>
    <w:rsid w:val="000301DD"/>
    <w:rsid w:val="00035BDF"/>
    <w:rsid w:val="00037591"/>
    <w:rsid w:val="000416DE"/>
    <w:rsid w:val="00051B6D"/>
    <w:rsid w:val="00052804"/>
    <w:rsid w:val="0006285D"/>
    <w:rsid w:val="00063C99"/>
    <w:rsid w:val="000643A1"/>
    <w:rsid w:val="000703E8"/>
    <w:rsid w:val="00070EBA"/>
    <w:rsid w:val="00071B53"/>
    <w:rsid w:val="00073FCD"/>
    <w:rsid w:val="00077826"/>
    <w:rsid w:val="00081A8A"/>
    <w:rsid w:val="00084E92"/>
    <w:rsid w:val="00086540"/>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F0846"/>
    <w:rsid w:val="000F3E6B"/>
    <w:rsid w:val="000F68C1"/>
    <w:rsid w:val="001048DD"/>
    <w:rsid w:val="001053B4"/>
    <w:rsid w:val="0011738A"/>
    <w:rsid w:val="00117B7D"/>
    <w:rsid w:val="00123410"/>
    <w:rsid w:val="001346B0"/>
    <w:rsid w:val="001411D3"/>
    <w:rsid w:val="00143661"/>
    <w:rsid w:val="0014467E"/>
    <w:rsid w:val="0015100C"/>
    <w:rsid w:val="00153401"/>
    <w:rsid w:val="0015552D"/>
    <w:rsid w:val="001612D6"/>
    <w:rsid w:val="00165416"/>
    <w:rsid w:val="00172F83"/>
    <w:rsid w:val="00173FE3"/>
    <w:rsid w:val="001765EB"/>
    <w:rsid w:val="00182E23"/>
    <w:rsid w:val="00187F47"/>
    <w:rsid w:val="001A081B"/>
    <w:rsid w:val="001A125D"/>
    <w:rsid w:val="001B1FF9"/>
    <w:rsid w:val="001B6EC5"/>
    <w:rsid w:val="001C04E0"/>
    <w:rsid w:val="001C32AF"/>
    <w:rsid w:val="001C5D70"/>
    <w:rsid w:val="001C6A79"/>
    <w:rsid w:val="001D7A89"/>
    <w:rsid w:val="001E630F"/>
    <w:rsid w:val="001F094B"/>
    <w:rsid w:val="001F1E15"/>
    <w:rsid w:val="00205B48"/>
    <w:rsid w:val="00213F4C"/>
    <w:rsid w:val="002155DE"/>
    <w:rsid w:val="00220300"/>
    <w:rsid w:val="002207DD"/>
    <w:rsid w:val="002337D0"/>
    <w:rsid w:val="002453DD"/>
    <w:rsid w:val="0025063A"/>
    <w:rsid w:val="002519FF"/>
    <w:rsid w:val="00253612"/>
    <w:rsid w:val="00255042"/>
    <w:rsid w:val="0026342A"/>
    <w:rsid w:val="002638E0"/>
    <w:rsid w:val="00263B68"/>
    <w:rsid w:val="00271A68"/>
    <w:rsid w:val="002763E4"/>
    <w:rsid w:val="0028051D"/>
    <w:rsid w:val="00281C8C"/>
    <w:rsid w:val="00285ADA"/>
    <w:rsid w:val="00286D1C"/>
    <w:rsid w:val="002948C3"/>
    <w:rsid w:val="002A25EF"/>
    <w:rsid w:val="002A3A18"/>
    <w:rsid w:val="002A46D5"/>
    <w:rsid w:val="002A6B27"/>
    <w:rsid w:val="002B3649"/>
    <w:rsid w:val="002B4FDE"/>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20A64"/>
    <w:rsid w:val="00330704"/>
    <w:rsid w:val="00333E2A"/>
    <w:rsid w:val="00334161"/>
    <w:rsid w:val="003411E6"/>
    <w:rsid w:val="00342529"/>
    <w:rsid w:val="0036048C"/>
    <w:rsid w:val="003659F9"/>
    <w:rsid w:val="00367311"/>
    <w:rsid w:val="003702C5"/>
    <w:rsid w:val="00373711"/>
    <w:rsid w:val="00374309"/>
    <w:rsid w:val="00380A45"/>
    <w:rsid w:val="00391830"/>
    <w:rsid w:val="003A25F5"/>
    <w:rsid w:val="003A69D5"/>
    <w:rsid w:val="003B76C3"/>
    <w:rsid w:val="003C1951"/>
    <w:rsid w:val="003D24A5"/>
    <w:rsid w:val="003D2795"/>
    <w:rsid w:val="003D330B"/>
    <w:rsid w:val="003D4301"/>
    <w:rsid w:val="003D7192"/>
    <w:rsid w:val="003E2612"/>
    <w:rsid w:val="003F0E45"/>
    <w:rsid w:val="003F3872"/>
    <w:rsid w:val="003F7B9C"/>
    <w:rsid w:val="003F7EBD"/>
    <w:rsid w:val="004046AF"/>
    <w:rsid w:val="00407D35"/>
    <w:rsid w:val="00424C14"/>
    <w:rsid w:val="0042545D"/>
    <w:rsid w:val="00427DD8"/>
    <w:rsid w:val="00431952"/>
    <w:rsid w:val="004336DB"/>
    <w:rsid w:val="0043396A"/>
    <w:rsid w:val="004344A4"/>
    <w:rsid w:val="00450C57"/>
    <w:rsid w:val="004516FA"/>
    <w:rsid w:val="0045447A"/>
    <w:rsid w:val="00456543"/>
    <w:rsid w:val="0046362B"/>
    <w:rsid w:val="004663AE"/>
    <w:rsid w:val="00474011"/>
    <w:rsid w:val="00476740"/>
    <w:rsid w:val="00485E37"/>
    <w:rsid w:val="004870F5"/>
    <w:rsid w:val="00487514"/>
    <w:rsid w:val="00493FE4"/>
    <w:rsid w:val="0049789C"/>
    <w:rsid w:val="00497FDA"/>
    <w:rsid w:val="004A02F2"/>
    <w:rsid w:val="004A2E57"/>
    <w:rsid w:val="004A37E5"/>
    <w:rsid w:val="004A4032"/>
    <w:rsid w:val="004A5C9C"/>
    <w:rsid w:val="004A74D9"/>
    <w:rsid w:val="004B02AF"/>
    <w:rsid w:val="004B3033"/>
    <w:rsid w:val="004B42A4"/>
    <w:rsid w:val="004B7D84"/>
    <w:rsid w:val="004C4C17"/>
    <w:rsid w:val="004C7281"/>
    <w:rsid w:val="004D4D87"/>
    <w:rsid w:val="004D58EA"/>
    <w:rsid w:val="004D7527"/>
    <w:rsid w:val="004E113F"/>
    <w:rsid w:val="004E17B3"/>
    <w:rsid w:val="004E36D7"/>
    <w:rsid w:val="004E6772"/>
    <w:rsid w:val="004E79BA"/>
    <w:rsid w:val="00511515"/>
    <w:rsid w:val="00511FEF"/>
    <w:rsid w:val="00514582"/>
    <w:rsid w:val="00516DA0"/>
    <w:rsid w:val="005173B7"/>
    <w:rsid w:val="00521E67"/>
    <w:rsid w:val="00523987"/>
    <w:rsid w:val="0052619F"/>
    <w:rsid w:val="00530183"/>
    <w:rsid w:val="005374A3"/>
    <w:rsid w:val="00537FAB"/>
    <w:rsid w:val="0054531E"/>
    <w:rsid w:val="00551603"/>
    <w:rsid w:val="00555366"/>
    <w:rsid w:val="005565CE"/>
    <w:rsid w:val="00565DE4"/>
    <w:rsid w:val="00575521"/>
    <w:rsid w:val="005759DD"/>
    <w:rsid w:val="00576053"/>
    <w:rsid w:val="005914FD"/>
    <w:rsid w:val="00593B9D"/>
    <w:rsid w:val="005945B6"/>
    <w:rsid w:val="005A029B"/>
    <w:rsid w:val="005B017C"/>
    <w:rsid w:val="005B24A6"/>
    <w:rsid w:val="005C2BC6"/>
    <w:rsid w:val="005C4D1C"/>
    <w:rsid w:val="005C4EEB"/>
    <w:rsid w:val="005D2B0A"/>
    <w:rsid w:val="005D3AD7"/>
    <w:rsid w:val="005E0312"/>
    <w:rsid w:val="005E26C0"/>
    <w:rsid w:val="005E4421"/>
    <w:rsid w:val="005E4B3D"/>
    <w:rsid w:val="005E721C"/>
    <w:rsid w:val="005E74C3"/>
    <w:rsid w:val="005E7665"/>
    <w:rsid w:val="005E7A8F"/>
    <w:rsid w:val="005F37B9"/>
    <w:rsid w:val="005F403F"/>
    <w:rsid w:val="005F7D85"/>
    <w:rsid w:val="006009BF"/>
    <w:rsid w:val="006015A4"/>
    <w:rsid w:val="00607915"/>
    <w:rsid w:val="00615C7A"/>
    <w:rsid w:val="006176EE"/>
    <w:rsid w:val="0061794C"/>
    <w:rsid w:val="00631C80"/>
    <w:rsid w:val="0063747F"/>
    <w:rsid w:val="006520C0"/>
    <w:rsid w:val="0065241E"/>
    <w:rsid w:val="006529B2"/>
    <w:rsid w:val="00661C47"/>
    <w:rsid w:val="00662E27"/>
    <w:rsid w:val="00665B07"/>
    <w:rsid w:val="00676509"/>
    <w:rsid w:val="006807CE"/>
    <w:rsid w:val="006808E9"/>
    <w:rsid w:val="0068644A"/>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5085"/>
    <w:rsid w:val="007368C4"/>
    <w:rsid w:val="00740080"/>
    <w:rsid w:val="00741B6D"/>
    <w:rsid w:val="00743C23"/>
    <w:rsid w:val="00743CCD"/>
    <w:rsid w:val="007502DD"/>
    <w:rsid w:val="00754EB7"/>
    <w:rsid w:val="00755F10"/>
    <w:rsid w:val="007706C7"/>
    <w:rsid w:val="0077535E"/>
    <w:rsid w:val="00777E4B"/>
    <w:rsid w:val="00780FAB"/>
    <w:rsid w:val="00784D2A"/>
    <w:rsid w:val="00786ED4"/>
    <w:rsid w:val="00791645"/>
    <w:rsid w:val="00794C58"/>
    <w:rsid w:val="007951CC"/>
    <w:rsid w:val="007A32F6"/>
    <w:rsid w:val="007A3F49"/>
    <w:rsid w:val="007A6923"/>
    <w:rsid w:val="007A7361"/>
    <w:rsid w:val="007B061D"/>
    <w:rsid w:val="007B4777"/>
    <w:rsid w:val="007C2E93"/>
    <w:rsid w:val="007C3ACF"/>
    <w:rsid w:val="007C6B67"/>
    <w:rsid w:val="007D4361"/>
    <w:rsid w:val="007D54C2"/>
    <w:rsid w:val="007D737C"/>
    <w:rsid w:val="007E3125"/>
    <w:rsid w:val="007E672F"/>
    <w:rsid w:val="007E73B9"/>
    <w:rsid w:val="008022F7"/>
    <w:rsid w:val="00802E24"/>
    <w:rsid w:val="00817B76"/>
    <w:rsid w:val="00821146"/>
    <w:rsid w:val="008218C0"/>
    <w:rsid w:val="00831C9C"/>
    <w:rsid w:val="00832F0D"/>
    <w:rsid w:val="00835B6F"/>
    <w:rsid w:val="00837959"/>
    <w:rsid w:val="00837A23"/>
    <w:rsid w:val="00840FD5"/>
    <w:rsid w:val="00844BCB"/>
    <w:rsid w:val="008451DF"/>
    <w:rsid w:val="00846EDA"/>
    <w:rsid w:val="00852747"/>
    <w:rsid w:val="008530E7"/>
    <w:rsid w:val="0086777B"/>
    <w:rsid w:val="00874BDF"/>
    <w:rsid w:val="00886EE7"/>
    <w:rsid w:val="008875E5"/>
    <w:rsid w:val="00896650"/>
    <w:rsid w:val="00897086"/>
    <w:rsid w:val="008A08D4"/>
    <w:rsid w:val="008B0C1E"/>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74AD"/>
    <w:rsid w:val="00920D61"/>
    <w:rsid w:val="0092288A"/>
    <w:rsid w:val="009270A6"/>
    <w:rsid w:val="0093056D"/>
    <w:rsid w:val="00941368"/>
    <w:rsid w:val="00946044"/>
    <w:rsid w:val="00957348"/>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DA0"/>
    <w:rsid w:val="00A22D3F"/>
    <w:rsid w:val="00A261AA"/>
    <w:rsid w:val="00A2649D"/>
    <w:rsid w:val="00A26F92"/>
    <w:rsid w:val="00A3060C"/>
    <w:rsid w:val="00A30FA1"/>
    <w:rsid w:val="00A32E46"/>
    <w:rsid w:val="00A375CA"/>
    <w:rsid w:val="00A401D2"/>
    <w:rsid w:val="00A4165F"/>
    <w:rsid w:val="00A45D07"/>
    <w:rsid w:val="00A464C5"/>
    <w:rsid w:val="00A6003D"/>
    <w:rsid w:val="00A62DE3"/>
    <w:rsid w:val="00A642A0"/>
    <w:rsid w:val="00A74069"/>
    <w:rsid w:val="00A84A31"/>
    <w:rsid w:val="00A96436"/>
    <w:rsid w:val="00A96677"/>
    <w:rsid w:val="00A97F06"/>
    <w:rsid w:val="00AA7E63"/>
    <w:rsid w:val="00AC17FC"/>
    <w:rsid w:val="00AC5022"/>
    <w:rsid w:val="00AC7036"/>
    <w:rsid w:val="00AC758C"/>
    <w:rsid w:val="00AD39DD"/>
    <w:rsid w:val="00AD4665"/>
    <w:rsid w:val="00AD588D"/>
    <w:rsid w:val="00AD6AE9"/>
    <w:rsid w:val="00AE34D8"/>
    <w:rsid w:val="00AE6C69"/>
    <w:rsid w:val="00AF1E01"/>
    <w:rsid w:val="00AF3607"/>
    <w:rsid w:val="00B00A1C"/>
    <w:rsid w:val="00B03128"/>
    <w:rsid w:val="00B06702"/>
    <w:rsid w:val="00B07440"/>
    <w:rsid w:val="00B118C3"/>
    <w:rsid w:val="00B146F4"/>
    <w:rsid w:val="00B15D0B"/>
    <w:rsid w:val="00B22ECD"/>
    <w:rsid w:val="00B33222"/>
    <w:rsid w:val="00B36452"/>
    <w:rsid w:val="00B40DAE"/>
    <w:rsid w:val="00B4645E"/>
    <w:rsid w:val="00B537D2"/>
    <w:rsid w:val="00B53F3E"/>
    <w:rsid w:val="00B5691B"/>
    <w:rsid w:val="00B61BEE"/>
    <w:rsid w:val="00B67CFA"/>
    <w:rsid w:val="00B67F6C"/>
    <w:rsid w:val="00B67F9A"/>
    <w:rsid w:val="00B70F0E"/>
    <w:rsid w:val="00B74F25"/>
    <w:rsid w:val="00B82948"/>
    <w:rsid w:val="00B8549B"/>
    <w:rsid w:val="00B978C4"/>
    <w:rsid w:val="00BA4D97"/>
    <w:rsid w:val="00BA6724"/>
    <w:rsid w:val="00BB67E1"/>
    <w:rsid w:val="00BC1AB9"/>
    <w:rsid w:val="00BC3950"/>
    <w:rsid w:val="00BC3979"/>
    <w:rsid w:val="00BD0559"/>
    <w:rsid w:val="00BD403F"/>
    <w:rsid w:val="00BD56D5"/>
    <w:rsid w:val="00BD62EC"/>
    <w:rsid w:val="00BD6C2F"/>
    <w:rsid w:val="00BE096D"/>
    <w:rsid w:val="00BE0ABE"/>
    <w:rsid w:val="00BE41FB"/>
    <w:rsid w:val="00BF2D40"/>
    <w:rsid w:val="00BF7FF7"/>
    <w:rsid w:val="00C03E5F"/>
    <w:rsid w:val="00C12EC2"/>
    <w:rsid w:val="00C1472C"/>
    <w:rsid w:val="00C15AE3"/>
    <w:rsid w:val="00C20D92"/>
    <w:rsid w:val="00C21D23"/>
    <w:rsid w:val="00C300A4"/>
    <w:rsid w:val="00C42D9C"/>
    <w:rsid w:val="00C51786"/>
    <w:rsid w:val="00C525AE"/>
    <w:rsid w:val="00C639B1"/>
    <w:rsid w:val="00C6437E"/>
    <w:rsid w:val="00C7305D"/>
    <w:rsid w:val="00C73E8F"/>
    <w:rsid w:val="00C755DC"/>
    <w:rsid w:val="00C863A4"/>
    <w:rsid w:val="00CA1F29"/>
    <w:rsid w:val="00CA30E7"/>
    <w:rsid w:val="00CB38E6"/>
    <w:rsid w:val="00CB3A94"/>
    <w:rsid w:val="00CD0D35"/>
    <w:rsid w:val="00CD57FD"/>
    <w:rsid w:val="00CD6C4B"/>
    <w:rsid w:val="00CE333E"/>
    <w:rsid w:val="00CE4195"/>
    <w:rsid w:val="00CE6DB0"/>
    <w:rsid w:val="00CF0C03"/>
    <w:rsid w:val="00CF231A"/>
    <w:rsid w:val="00CF359F"/>
    <w:rsid w:val="00CF54D2"/>
    <w:rsid w:val="00D00D0C"/>
    <w:rsid w:val="00D10BFA"/>
    <w:rsid w:val="00D1439F"/>
    <w:rsid w:val="00D22CE2"/>
    <w:rsid w:val="00D24DD5"/>
    <w:rsid w:val="00D26EF5"/>
    <w:rsid w:val="00D30CCA"/>
    <w:rsid w:val="00D340F7"/>
    <w:rsid w:val="00D41461"/>
    <w:rsid w:val="00D47C2A"/>
    <w:rsid w:val="00D500C1"/>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577B"/>
    <w:rsid w:val="00DC6999"/>
    <w:rsid w:val="00DC6C26"/>
    <w:rsid w:val="00DC6DAA"/>
    <w:rsid w:val="00DD511F"/>
    <w:rsid w:val="00DD66C8"/>
    <w:rsid w:val="00DE246F"/>
    <w:rsid w:val="00DE7303"/>
    <w:rsid w:val="00DF0073"/>
    <w:rsid w:val="00DF0F91"/>
    <w:rsid w:val="00E0763B"/>
    <w:rsid w:val="00E1170E"/>
    <w:rsid w:val="00E138EF"/>
    <w:rsid w:val="00E15626"/>
    <w:rsid w:val="00E17B9B"/>
    <w:rsid w:val="00E32EF0"/>
    <w:rsid w:val="00E33087"/>
    <w:rsid w:val="00E45A19"/>
    <w:rsid w:val="00E46028"/>
    <w:rsid w:val="00E62F65"/>
    <w:rsid w:val="00E63531"/>
    <w:rsid w:val="00E70173"/>
    <w:rsid w:val="00E74BE4"/>
    <w:rsid w:val="00E75B83"/>
    <w:rsid w:val="00E76437"/>
    <w:rsid w:val="00E82098"/>
    <w:rsid w:val="00E84CC7"/>
    <w:rsid w:val="00E919DD"/>
    <w:rsid w:val="00E9263C"/>
    <w:rsid w:val="00EA323B"/>
    <w:rsid w:val="00EB36ED"/>
    <w:rsid w:val="00EB5224"/>
    <w:rsid w:val="00EC0FC7"/>
    <w:rsid w:val="00ED2435"/>
    <w:rsid w:val="00EE0540"/>
    <w:rsid w:val="00EF0534"/>
    <w:rsid w:val="00EF4748"/>
    <w:rsid w:val="00EF4A46"/>
    <w:rsid w:val="00EF72BA"/>
    <w:rsid w:val="00F002AF"/>
    <w:rsid w:val="00F02DC6"/>
    <w:rsid w:val="00F06249"/>
    <w:rsid w:val="00F07CCF"/>
    <w:rsid w:val="00F22CD2"/>
    <w:rsid w:val="00F33A7B"/>
    <w:rsid w:val="00F34491"/>
    <w:rsid w:val="00F34F95"/>
    <w:rsid w:val="00F4331C"/>
    <w:rsid w:val="00F50B38"/>
    <w:rsid w:val="00F56F55"/>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ikipedia.de/"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nb.de/DE/Professionell/Standardisierung/GND/gnd_node.html"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ikidata.org/wiki/Wikidata:Relation_between_properties_in_RDF_and_in_Wikidata"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thon.langchain.com/docs/concepts/chat_models/" TargetMode="External"/><Relationship Id="rId5" Type="http://schemas.openxmlformats.org/officeDocument/2006/relationships/webSettings" Target="webSettings.xml"/><Relationship Id="rId15" Type="http://schemas.openxmlformats.org/officeDocument/2006/relationships/hyperlink" Target="https://www.wikidata.org/wiki/EntitySchema:E49" TargetMode="External"/><Relationship Id="rId10" Type="http://schemas.openxmlformats.org/officeDocument/2006/relationships/hyperlink" Target="https://learning.oreilly.com/library/view/developing-apps-with/9781098168094/ch04.htm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ing.oreilly.com/library/view/developing-apps-with/9781098168094/ch04.html" TargetMode="External"/><Relationship Id="rId14" Type="http://schemas.openxmlformats.org/officeDocument/2006/relationships/hyperlink" Target="https://www.deutsche-biographie.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5</Pages>
  <Words>4178</Words>
  <Characters>26322</Characters>
  <Application>Microsoft Office Word</Application>
  <DocSecurity>0</DocSecurity>
  <Lines>219</Lines>
  <Paragraphs>60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30440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199</cp:revision>
  <cp:lastPrinted>2005-06-09T20:22:00Z</cp:lastPrinted>
  <dcterms:created xsi:type="dcterms:W3CDTF">2025-08-08T06:36:00Z</dcterms:created>
  <dcterms:modified xsi:type="dcterms:W3CDTF">2025-08-26T06:41:00Z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id="E2XPlL4y"/&gt;&lt;style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